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E944E" w14:textId="28BC1DE0" w:rsidR="00114EB0" w:rsidRPr="00F04BD0" w:rsidRDefault="00DA396D" w:rsidP="00A33BC5">
      <w:pPr>
        <w:rPr>
          <w:rFonts w:ascii="Arial" w:hAnsi="Arial" w:cs="Arial"/>
          <w:color w:val="85734A"/>
          <w:sz w:val="40"/>
          <w:szCs w:val="40"/>
        </w:rPr>
      </w:pPr>
      <w:r w:rsidRPr="00F04BD0">
        <w:rPr>
          <w:rFonts w:ascii="Arial" w:hAnsi="Arial" w:cs="Arial"/>
          <w:color w:val="85734A"/>
          <w:sz w:val="40"/>
          <w:szCs w:val="40"/>
        </w:rPr>
        <w:t xml:space="preserve">Pre </w:t>
      </w:r>
      <w:r w:rsidR="00021FCA" w:rsidRPr="00F04BD0">
        <w:rPr>
          <w:rFonts w:ascii="Arial" w:hAnsi="Arial" w:cs="Arial"/>
          <w:color w:val="85734A"/>
          <w:sz w:val="40"/>
          <w:szCs w:val="40"/>
        </w:rPr>
        <w:t>G</w:t>
      </w:r>
      <w:r w:rsidRPr="00F04BD0">
        <w:rPr>
          <w:rFonts w:ascii="Arial" w:hAnsi="Arial" w:cs="Arial"/>
          <w:color w:val="85734A"/>
          <w:sz w:val="40"/>
          <w:szCs w:val="40"/>
        </w:rPr>
        <w:t xml:space="preserve">ame Sports </w:t>
      </w:r>
      <w:r w:rsidR="005162AB" w:rsidRPr="00F04BD0">
        <w:rPr>
          <w:rFonts w:ascii="Arial" w:hAnsi="Arial" w:cs="Arial"/>
          <w:color w:val="85734A"/>
          <w:sz w:val="40"/>
          <w:szCs w:val="40"/>
        </w:rPr>
        <w:t>Checklist</w:t>
      </w:r>
      <w:r w:rsidR="00114EB0" w:rsidRPr="00F04BD0">
        <w:rPr>
          <w:rFonts w:ascii="Arial" w:hAnsi="Arial" w:cs="Arial"/>
          <w:color w:val="85734A"/>
          <w:sz w:val="40"/>
          <w:szCs w:val="40"/>
        </w:rPr>
        <w:t xml:space="preserve"> </w:t>
      </w:r>
    </w:p>
    <w:p w14:paraId="3FA4AFFE" w14:textId="33DC633B" w:rsidR="00A21DE3" w:rsidRPr="00F04BD0" w:rsidRDefault="00A21DE3" w:rsidP="00A33BC5">
      <w:pPr>
        <w:rPr>
          <w:rFonts w:ascii="Arial" w:hAnsi="Arial" w:cs="Arial"/>
          <w:color w:val="85734A"/>
          <w:sz w:val="40"/>
          <w:szCs w:val="40"/>
        </w:rPr>
      </w:pPr>
      <w:r w:rsidRPr="00F04BD0">
        <w:rPr>
          <w:rFonts w:ascii="Arial" w:hAnsi="Arial" w:cs="Arial"/>
          <w:color w:val="85734A"/>
          <w:sz w:val="40"/>
          <w:szCs w:val="40"/>
        </w:rPr>
        <w:t xml:space="preserve">Public and Products Liability </w:t>
      </w:r>
      <w:r w:rsidR="00114EB0" w:rsidRPr="00F04BD0">
        <w:rPr>
          <w:rFonts w:ascii="Arial" w:hAnsi="Arial" w:cs="Arial"/>
          <w:color w:val="85734A"/>
          <w:sz w:val="40"/>
          <w:szCs w:val="40"/>
        </w:rPr>
        <w:t>I</w:t>
      </w:r>
      <w:r w:rsidRPr="00F04BD0">
        <w:rPr>
          <w:rFonts w:ascii="Arial" w:hAnsi="Arial" w:cs="Arial"/>
          <w:color w:val="85734A"/>
          <w:sz w:val="40"/>
          <w:szCs w:val="40"/>
        </w:rPr>
        <w:t>nsurance</w:t>
      </w:r>
    </w:p>
    <w:p w14:paraId="539A8A4B" w14:textId="77777777" w:rsidR="000E6530" w:rsidRPr="00F04BD0" w:rsidRDefault="000E6530" w:rsidP="00A33BC5">
      <w:pPr>
        <w:rPr>
          <w:rFonts w:ascii="Arial" w:hAnsi="Arial" w:cs="Arial"/>
          <w:color w:val="85734A"/>
          <w:sz w:val="40"/>
          <w:szCs w:val="40"/>
        </w:rPr>
      </w:pPr>
    </w:p>
    <w:p w14:paraId="7AC45673" w14:textId="5FDB91D2" w:rsidR="00FA7F91" w:rsidRPr="00F04BD0" w:rsidRDefault="00CA3887" w:rsidP="00FA7F91">
      <w:pPr>
        <w:rPr>
          <w:rFonts w:ascii="Arial" w:hAnsi="Arial" w:cs="Arial"/>
          <w:sz w:val="22"/>
          <w:szCs w:val="22"/>
          <w:lang w:val="en-US"/>
        </w:rPr>
      </w:pPr>
      <w:r w:rsidRPr="00F04BD0">
        <w:rPr>
          <w:rFonts w:ascii="Arial" w:hAnsi="Arial" w:cs="Arial"/>
          <w:sz w:val="22"/>
          <w:szCs w:val="22"/>
          <w:lang w:val="en-US"/>
        </w:rPr>
        <w:t xml:space="preserve">Please complete all sections of this checklist as accurately and thoroughly as possible. Attach additional sheets if more space is required for any response. </w:t>
      </w:r>
    </w:p>
    <w:p w14:paraId="70B26A68" w14:textId="77777777" w:rsidR="00310016" w:rsidRPr="00F04BD0" w:rsidRDefault="00310016" w:rsidP="00FA7F91">
      <w:pPr>
        <w:rPr>
          <w:rFonts w:ascii="Arial" w:hAnsi="Arial" w:cs="Arial"/>
          <w:sz w:val="12"/>
          <w:szCs w:val="12"/>
          <w:lang w:val="en-US"/>
        </w:rPr>
      </w:pPr>
    </w:p>
    <w:tbl>
      <w:tblPr>
        <w:tblStyle w:val="PlainTable1"/>
        <w:tblW w:w="0" w:type="auto"/>
        <w:tblLook w:val="0420" w:firstRow="1" w:lastRow="0" w:firstColumn="0" w:lastColumn="0" w:noHBand="0" w:noVBand="1"/>
      </w:tblPr>
      <w:tblGrid>
        <w:gridCol w:w="2405"/>
        <w:gridCol w:w="1559"/>
        <w:gridCol w:w="1560"/>
        <w:gridCol w:w="4098"/>
      </w:tblGrid>
      <w:tr w:rsidR="00C7046D" w:rsidRPr="00F04BD0" w14:paraId="52B80BBE" w14:textId="77777777" w:rsidTr="003100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5" w:type="dxa"/>
          </w:tcPr>
          <w:p w14:paraId="1A9BAEB7" w14:textId="77777777" w:rsidR="00C7046D" w:rsidRPr="00F04BD0" w:rsidRDefault="00C7046D" w:rsidP="009E7B95">
            <w:pPr>
              <w:spacing w:after="160"/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Inspection Item</w:t>
            </w:r>
          </w:p>
        </w:tc>
        <w:tc>
          <w:tcPr>
            <w:tcW w:w="1559" w:type="dxa"/>
          </w:tcPr>
          <w:p w14:paraId="618A5FB2" w14:textId="77777777" w:rsidR="00C7046D" w:rsidRPr="00F04BD0" w:rsidRDefault="00C7046D" w:rsidP="00FB7BD3">
            <w:pPr>
              <w:spacing w:after="1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1560" w:type="dxa"/>
          </w:tcPr>
          <w:p w14:paraId="148618DE" w14:textId="77777777" w:rsidR="00C7046D" w:rsidRPr="00F04BD0" w:rsidRDefault="00C7046D" w:rsidP="00FB7BD3">
            <w:pPr>
              <w:spacing w:after="1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4098" w:type="dxa"/>
          </w:tcPr>
          <w:p w14:paraId="7774B105" w14:textId="77777777" w:rsidR="00C7046D" w:rsidRPr="00F04BD0" w:rsidRDefault="00C7046D" w:rsidP="009E7B95">
            <w:pPr>
              <w:spacing w:after="160"/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Comments</w:t>
            </w:r>
          </w:p>
        </w:tc>
      </w:tr>
      <w:tr w:rsidR="00C7046D" w:rsidRPr="00F04BD0" w14:paraId="54B9BFBE" w14:textId="77777777" w:rsidTr="0031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79A76CD5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the court surfaces free of cracks, holes, uneven areas, loose tiles, or peeling paint?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39263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27072E67" w14:textId="7895D983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560" w:type="dxa"/>
          </w:tcPr>
          <w:sdt>
            <w:sdtPr>
              <w:rPr>
                <w:rFonts w:ascii="Arial" w:hAnsi="Arial" w:cs="Arial"/>
                <w:sz w:val="22"/>
                <w:szCs w:val="22"/>
              </w:rPr>
              <w:id w:val="-11215354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8BE52E" w14:textId="445643AC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sdtContent>
          </w:sdt>
        </w:tc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123265914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66E405A7" w14:textId="546ACDA6" w:rsidR="00C7046D" w:rsidRPr="00611AAC" w:rsidRDefault="00FB7BD3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7E28D478" w14:textId="77777777" w:rsidTr="00310016">
        <w:tc>
          <w:tcPr>
            <w:tcW w:w="2405" w:type="dxa"/>
          </w:tcPr>
          <w:p w14:paraId="74FDC153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Is the court dry and free from puddles, mud, or debris?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989906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45EE7D2C" w14:textId="0652784F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1202937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6944C9BD" w14:textId="162EA30D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11714425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0EFC3FD0" w14:textId="054C4F86" w:rsidR="00C7046D" w:rsidRPr="00611AAC" w:rsidRDefault="00FB7BD3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04EDA524" w14:textId="77777777" w:rsidTr="0031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7F6BEB7D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Does the court provide adequate traction and grip for the sport?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033082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6A3609D4" w14:textId="58809753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801034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3623E7C0" w14:textId="30504362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-130916544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1A7E9382" w14:textId="04BB9F7E" w:rsidR="00C7046D" w:rsidRPr="00611AAC" w:rsidRDefault="00FB7BD3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1DE19360" w14:textId="77777777" w:rsidTr="00310016">
        <w:tc>
          <w:tcPr>
            <w:tcW w:w="2405" w:type="dxa"/>
          </w:tcPr>
          <w:p w14:paraId="2BE5116C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all boundary lines clearly marked and visible?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443432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0DDA30AF" w14:textId="774968E8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1513835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068A51E4" w14:textId="5CC0B0D1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-205137513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037440AB" w14:textId="6E635C36" w:rsidR="00C7046D" w:rsidRPr="00611AAC" w:rsidRDefault="00FB7BD3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5DEE00DC" w14:textId="77777777" w:rsidTr="0031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71DF86A4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Do all court markings comply with regulation standards?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21075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273D2755" w14:textId="65740AA0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435366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701AB521" w14:textId="73414410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63530650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4BA3973E" w14:textId="718900F5" w:rsidR="00C7046D" w:rsidRPr="00611AAC" w:rsidRDefault="00FB7BD3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706CE43A" w14:textId="77777777" w:rsidTr="00310016">
        <w:tc>
          <w:tcPr>
            <w:tcW w:w="2405" w:type="dxa"/>
          </w:tcPr>
          <w:p w14:paraId="0EA3E1E0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goal posts, hoops, or net supports securely fixed and upright?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22279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401CFBB5" w14:textId="308D1F8D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106514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32F12479" w14:textId="5EDA731B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198642568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68110800" w14:textId="0C16C197" w:rsidR="00C7046D" w:rsidRPr="00611AAC" w:rsidRDefault="00FB7BD3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7A2D934E" w14:textId="77777777" w:rsidTr="0031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1C7C8B6B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nets free from holes, properly tensioned, and safely attached?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547563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0FD5592" w14:textId="2B777539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646042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41C8A9BD" w14:textId="16B12151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20409330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4A24A07C" w14:textId="7C819A22" w:rsidR="00C7046D" w:rsidRPr="00611AAC" w:rsidRDefault="00FB7BD3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629FACEA" w14:textId="77777777" w:rsidTr="00310016">
        <w:tc>
          <w:tcPr>
            <w:tcW w:w="2405" w:type="dxa"/>
          </w:tcPr>
          <w:p w14:paraId="41790482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posts and equipment free of rust, protruding bolts, or sharp edges?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309978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5AAEBBBA" w14:textId="15D2947C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411359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7C64B9DD" w14:textId="5FED6DB6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9025595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3F3B57AF" w14:textId="6D94E728" w:rsidR="00C7046D" w:rsidRPr="00611AAC" w:rsidRDefault="00FB7BD3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3D550B16" w14:textId="77777777" w:rsidTr="0031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22B96CC5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Is the area surrounding the court free from obstacles, equipment, or trip hazards?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805733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3E8E7A4A" w14:textId="4D137796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1785856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7AF62F9D" w14:textId="62340322" w:rsidR="00C7046D" w:rsidRPr="00F04BD0" w:rsidRDefault="00A86D63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156822695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518D85DB" w14:textId="1DA42035" w:rsidR="00C7046D" w:rsidRPr="00611AAC" w:rsidRDefault="00FB7BD3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73791943" w14:textId="77777777" w:rsidTr="00310016">
        <w:tc>
          <w:tcPr>
            <w:tcW w:w="2405" w:type="dxa"/>
          </w:tcPr>
          <w:p w14:paraId="02970D62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lastRenderedPageBreak/>
              <w:t>Are barriers, fences, or walls padded if within the player safety zone?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200373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7E91987" w14:textId="6EAF07D3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114712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44854156" w14:textId="1A39B7D3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-2289999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4728635F" w14:textId="5E504164" w:rsidR="00C7046D" w:rsidRPr="00611AAC" w:rsidRDefault="00FB7BD3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123747BB" w14:textId="77777777" w:rsidTr="0031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07CB12CF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emergency exits and access for paramedics unobstructed?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490213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149D3F3B" w14:textId="36C92BB3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1112361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6F8F7E77" w14:textId="69AED3A6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-16283184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6EF398BC" w14:textId="5BF644E5" w:rsidR="00C7046D" w:rsidRPr="00611AAC" w:rsidRDefault="00FB7BD3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013B4E96" w14:textId="77777777" w:rsidTr="00310016">
        <w:tc>
          <w:tcPr>
            <w:tcW w:w="2405" w:type="dxa"/>
          </w:tcPr>
          <w:p w14:paraId="6DC785E8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all lights functional and provide sufficient brightness?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519659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1A68FF3C" w14:textId="431ACE3E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701669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49144E47" w14:textId="106E2FC0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-107141983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2B0BDD73" w14:textId="12C20008" w:rsidR="00C7046D" w:rsidRPr="00611AAC" w:rsidRDefault="00FB7BD3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6ACBF092" w14:textId="77777777" w:rsidTr="0031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5B4280BF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Is there any glare or shadow that could impact play?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759672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2151F854" w14:textId="7B313356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1965701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60B084C2" w14:textId="13686106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098" w:type="dxa"/>
          </w:tcPr>
          <w:p w14:paraId="1A2ADAB1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If yes, specify location</w:t>
            </w:r>
            <w:r w:rsidR="00FB7BD3" w:rsidRPr="00F04BD0">
              <w:rPr>
                <w:rFonts w:ascii="Arial" w:hAnsi="Arial" w:cs="Arial"/>
                <w:sz w:val="22"/>
                <w:szCs w:val="22"/>
              </w:rPr>
              <w:t>:</w:t>
            </w:r>
          </w:p>
          <w:sdt>
            <w:sdtPr>
              <w:rPr>
                <w:rFonts w:ascii="Arial" w:hAnsi="Arial" w:cs="Arial"/>
                <w:sz w:val="22"/>
                <w:szCs w:val="22"/>
              </w:rPr>
              <w:id w:val="1045792478"/>
              <w:placeholder>
                <w:docPart w:val="DefaultPlaceholder_-1854013440"/>
              </w:placeholder>
              <w:showingPlcHdr/>
            </w:sdtPr>
            <w:sdtEndPr/>
            <w:sdtContent>
              <w:p w14:paraId="6EE1E2EF" w14:textId="211D3546" w:rsidR="001751CF" w:rsidRPr="00F04BD0" w:rsidRDefault="001751CF" w:rsidP="009E7B9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sdtContent>
          </w:sdt>
        </w:tc>
      </w:tr>
      <w:tr w:rsidR="00C7046D" w:rsidRPr="00F04BD0" w14:paraId="79FC2D21" w14:textId="77777777" w:rsidTr="00310016">
        <w:tc>
          <w:tcPr>
            <w:tcW w:w="2405" w:type="dxa"/>
          </w:tcPr>
          <w:p w14:paraId="2CD8F3B9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For outdoor courts, are protective covers, awnings, or shade structures secure?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433480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1A0ABC3A" w14:textId="2F546268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136749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28E3C381" w14:textId="71754478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-67904845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44CFFBD0" w14:textId="4D7B917B" w:rsidR="00C7046D" w:rsidRPr="00611AAC" w:rsidRDefault="001751CF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5BE312A3" w14:textId="77777777" w:rsidTr="0031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5A5C51A2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Is court drainage adequate to prevent water accumulation?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094087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22B49D6D" w14:textId="0D96CA86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701599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060835D1" w14:textId="197B1350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30605991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040556E4" w14:textId="0DA975EF" w:rsidR="00C7046D" w:rsidRPr="00611AAC" w:rsidRDefault="001751CF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46E2BA49" w14:textId="77777777" w:rsidTr="00310016">
        <w:tc>
          <w:tcPr>
            <w:tcW w:w="2405" w:type="dxa"/>
          </w:tcPr>
          <w:p w14:paraId="314EDEB1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balls and sport-specific gear in good condition?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353188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39C20039" w14:textId="5692F05D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596919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628F4EF7" w14:textId="7FE35C26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-21471962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2ED545C7" w14:textId="0C43605A" w:rsidR="00C7046D" w:rsidRPr="00611AAC" w:rsidRDefault="001751CF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738A8F55" w14:textId="77777777" w:rsidTr="0031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031157F1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team benches and scorer’s tables stable and safe?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721948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4B676EB9" w14:textId="668A30D1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1823726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5A0F958F" w14:textId="4FDBF38F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-20273915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22E98470" w14:textId="28EAEA5A" w:rsidR="00C7046D" w:rsidRPr="00611AAC" w:rsidRDefault="001751CF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123BBD1E" w14:textId="77777777" w:rsidTr="00310016">
        <w:tc>
          <w:tcPr>
            <w:tcW w:w="2405" w:type="dxa"/>
          </w:tcPr>
          <w:p w14:paraId="25A99722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Is a first aid kit available and accessible?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980529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617B283" w14:textId="30458FE8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397207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06285084" w14:textId="6588A474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098" w:type="dxa"/>
          </w:tcPr>
          <w:p w14:paraId="35D1824F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Specify location</w:t>
            </w:r>
          </w:p>
          <w:sdt>
            <w:sdtPr>
              <w:rPr>
                <w:rFonts w:ascii="Arial" w:hAnsi="Arial" w:cs="Arial"/>
                <w:sz w:val="22"/>
                <w:szCs w:val="22"/>
              </w:rPr>
              <w:id w:val="-1529323208"/>
              <w:placeholder>
                <w:docPart w:val="DefaultPlaceholder_-1854013440"/>
              </w:placeholder>
              <w:showingPlcHdr/>
            </w:sdtPr>
            <w:sdtEndPr/>
            <w:sdtContent>
              <w:p w14:paraId="53A5946B" w14:textId="7F6C68D5" w:rsidR="00303542" w:rsidRPr="00F04BD0" w:rsidRDefault="00303542" w:rsidP="009E7B9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sdtContent>
          </w:sdt>
        </w:tc>
      </w:tr>
      <w:tr w:rsidR="00C7046D" w:rsidRPr="00F04BD0" w14:paraId="2229F865" w14:textId="77777777" w:rsidTr="0031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18D2DF20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Is a defibrillator (AED) available and accessible?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57542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6CC67D14" w14:textId="2CA3124D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270167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15B959C9" w14:textId="6EC6A29A" w:rsidR="00C7046D" w:rsidRPr="00F04BD0" w:rsidRDefault="00DD2FF1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098" w:type="dxa"/>
          </w:tcPr>
          <w:p w14:paraId="746F8DA6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Specify location</w:t>
            </w:r>
          </w:p>
          <w:sdt>
            <w:sdtPr>
              <w:rPr>
                <w:rFonts w:ascii="Arial" w:hAnsi="Arial" w:cs="Arial"/>
                <w:sz w:val="22"/>
                <w:szCs w:val="22"/>
              </w:rPr>
              <w:id w:val="-1192917817"/>
              <w:placeholder>
                <w:docPart w:val="DefaultPlaceholder_-1854013440"/>
              </w:placeholder>
              <w:showingPlcHdr/>
            </w:sdtPr>
            <w:sdtEndPr/>
            <w:sdtContent>
              <w:p w14:paraId="02B62EB1" w14:textId="17D2A26D" w:rsidR="00303542" w:rsidRPr="00F04BD0" w:rsidRDefault="00303542" w:rsidP="009E7B9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sdtContent>
          </w:sdt>
        </w:tc>
      </w:tr>
      <w:tr w:rsidR="00C7046D" w:rsidRPr="00F04BD0" w14:paraId="45011077" w14:textId="77777777" w:rsidTr="00310016">
        <w:tc>
          <w:tcPr>
            <w:tcW w:w="2405" w:type="dxa"/>
          </w:tcPr>
          <w:p w14:paraId="3F2B0818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emergency contact points (phones, etc.) operational?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622885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0E2638C" w14:textId="200A5682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1733150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3811E21A" w14:textId="37B94545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1030383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211BDD2F" w14:textId="3A24B83C" w:rsidR="00C7046D" w:rsidRPr="00F04BD0" w:rsidRDefault="00303542" w:rsidP="009E7B9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173D7848" w14:textId="77777777" w:rsidTr="0031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54E18E81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Is the nearest hospital or medical centre identified?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853676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6C24CC91" w14:textId="6F95C8CF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288479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5AC8D17B" w14:textId="23694140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098" w:type="dxa"/>
          </w:tcPr>
          <w:p w14:paraId="0E4AB23B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Specify details</w:t>
            </w:r>
          </w:p>
          <w:sdt>
            <w:sdtPr>
              <w:rPr>
                <w:rFonts w:ascii="Arial" w:hAnsi="Arial" w:cs="Arial"/>
                <w:sz w:val="22"/>
                <w:szCs w:val="22"/>
              </w:rPr>
              <w:id w:val="816685441"/>
              <w:placeholder>
                <w:docPart w:val="DefaultPlaceholder_-1854013440"/>
              </w:placeholder>
              <w:showingPlcHdr/>
            </w:sdtPr>
            <w:sdtEndPr/>
            <w:sdtContent>
              <w:p w14:paraId="651950CB" w14:textId="1D1D33F5" w:rsidR="00303542" w:rsidRPr="00F04BD0" w:rsidRDefault="00303542" w:rsidP="009E7B9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sdtContent>
          </w:sdt>
        </w:tc>
      </w:tr>
      <w:tr w:rsidR="00C7046D" w:rsidRPr="00F04BD0" w14:paraId="1EE55A8E" w14:textId="77777777" w:rsidTr="00310016">
        <w:tc>
          <w:tcPr>
            <w:tcW w:w="2405" w:type="dxa"/>
          </w:tcPr>
          <w:p w14:paraId="2C3C114A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safety, emergency, and evacuation signs clearly visible?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310706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17700107" w14:textId="5B9C9808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1177724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3EE42569" w14:textId="6062B68D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-10405780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517C0C01" w14:textId="1E5C07B0" w:rsidR="00C7046D" w:rsidRPr="00611AAC" w:rsidRDefault="00303542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0DF6C135" w14:textId="77777777" w:rsidTr="0031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5FCFCB68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notices regarding heat policy, lightning, or other protocols displayed?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740525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41BB3C1C" w14:textId="52DE6F42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1168366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46FDC428" w14:textId="795E4F66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1955180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105AFF09" w14:textId="56664E73" w:rsidR="00C7046D" w:rsidRPr="00611AAC" w:rsidRDefault="00303542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4BB1D207" w14:textId="77777777" w:rsidTr="00310016">
        <w:tc>
          <w:tcPr>
            <w:tcW w:w="2405" w:type="dxa"/>
          </w:tcPr>
          <w:p w14:paraId="4E5EC5ED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lastRenderedPageBreak/>
              <w:t>Are foreign objects, litter, or spills reported and removed?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208385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24DBED5D" w14:textId="1C066AE3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1669898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242DE194" w14:textId="19CB11D2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200147155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0F33A79C" w14:textId="39BCF1E4" w:rsidR="00C7046D" w:rsidRPr="00611AAC" w:rsidRDefault="00303542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3E0E1980" w14:textId="77777777" w:rsidTr="0031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7FD345E2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any hazards requiring maintenance flagged?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164048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672CEC28" w14:textId="76341BC7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390937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416C9A84" w14:textId="5CA72AB0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098" w:type="dxa"/>
          </w:tcPr>
          <w:p w14:paraId="753FB311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If yes, specify</w:t>
            </w:r>
          </w:p>
          <w:sdt>
            <w:sdtPr>
              <w:rPr>
                <w:rFonts w:ascii="Arial" w:hAnsi="Arial" w:cs="Arial"/>
                <w:sz w:val="22"/>
                <w:szCs w:val="22"/>
              </w:rPr>
              <w:id w:val="1902167192"/>
              <w:placeholder>
                <w:docPart w:val="DefaultPlaceholder_-1854013440"/>
              </w:placeholder>
              <w:showingPlcHdr/>
            </w:sdtPr>
            <w:sdtEndPr/>
            <w:sdtContent>
              <w:p w14:paraId="7E708793" w14:textId="37950BCB" w:rsidR="00303542" w:rsidRPr="00F04BD0" w:rsidRDefault="00303542" w:rsidP="009E7B9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sdtContent>
          </w:sdt>
        </w:tc>
      </w:tr>
      <w:tr w:rsidR="00C7046D" w:rsidRPr="00F04BD0" w14:paraId="31CAC522" w14:textId="77777777" w:rsidTr="00310016">
        <w:tc>
          <w:tcPr>
            <w:tcW w:w="2405" w:type="dxa"/>
          </w:tcPr>
          <w:p w14:paraId="3DF50A28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accessible ramps, entrances, and facilities clear and functional?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868445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C938562" w14:textId="6F54674A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764845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4270ED2C" w14:textId="6B1C0050" w:rsidR="00C7046D" w:rsidRPr="00F04BD0" w:rsidRDefault="00303542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-77855614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01479278" w14:textId="0FDB78DD" w:rsidR="00C7046D" w:rsidRPr="00611AAC" w:rsidRDefault="00303542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7046D" w:rsidRPr="00F04BD0" w14:paraId="3D9D78C9" w14:textId="77777777" w:rsidTr="0031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5" w:type="dxa"/>
          </w:tcPr>
          <w:p w14:paraId="4AF98464" w14:textId="77777777" w:rsidR="00C7046D" w:rsidRPr="00F04BD0" w:rsidRDefault="00C7046D" w:rsidP="009E7B95">
            <w:pPr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Are seating and amenities accessible for players, officials, and spectators with disabilities?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971283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6158C9E7" w14:textId="369367B9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-1423176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</w:tcPr>
              <w:p w14:paraId="264695B6" w14:textId="4930C1A2" w:rsidR="00C7046D" w:rsidRPr="00F04BD0" w:rsidRDefault="00185C9A" w:rsidP="00FB7BD3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F04BD0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</w:rPr>
            <w:id w:val="-10196216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098" w:type="dxa"/>
              </w:tcPr>
              <w:p w14:paraId="7CEA2514" w14:textId="47BA7286" w:rsidR="00C7046D" w:rsidRPr="00611AAC" w:rsidRDefault="00303542" w:rsidP="009E7B95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1A9D2B88" w14:textId="77777777" w:rsidR="00C7046D" w:rsidRPr="00F04BD0" w:rsidRDefault="00C7046D" w:rsidP="00FA7F91">
      <w:pPr>
        <w:rPr>
          <w:rFonts w:ascii="Arial" w:hAnsi="Arial" w:cs="Arial"/>
          <w:sz w:val="22"/>
          <w:szCs w:val="22"/>
        </w:rPr>
      </w:pPr>
    </w:p>
    <w:p w14:paraId="13E2DA3A" w14:textId="77777777" w:rsidR="00B81FB5" w:rsidRPr="00F04BD0" w:rsidRDefault="00B81FB5" w:rsidP="00B81FB5">
      <w:pPr>
        <w:rPr>
          <w:rFonts w:ascii="Arial" w:hAnsi="Arial" w:cs="Arial"/>
          <w:sz w:val="22"/>
          <w:szCs w:val="22"/>
        </w:rPr>
      </w:pPr>
      <w:r w:rsidRPr="00F04BD0">
        <w:rPr>
          <w:rFonts w:ascii="Arial" w:hAnsi="Arial" w:cs="Arial"/>
          <w:sz w:val="22"/>
          <w:szCs w:val="22"/>
        </w:rPr>
        <w:t>Additional Comments: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81FB5" w:rsidRPr="00F04BD0" w14:paraId="5F0A50CB" w14:textId="77777777" w:rsidTr="00911A9E">
        <w:sdt>
          <w:sdtPr>
            <w:rPr>
              <w:rFonts w:ascii="Arial" w:hAnsi="Arial" w:cs="Arial"/>
              <w:sz w:val="22"/>
              <w:szCs w:val="22"/>
            </w:rPr>
            <w:id w:val="-2026399006"/>
            <w:placeholder>
              <w:docPart w:val="FDEEACD3382D4A96BD3A3F7B934468C5"/>
            </w:placeholder>
            <w:showingPlcHdr/>
          </w:sdtPr>
          <w:sdtEndPr/>
          <w:sdtContent>
            <w:tc>
              <w:tcPr>
                <w:tcW w:w="9628" w:type="dxa"/>
              </w:tcPr>
              <w:p w14:paraId="00DAA576" w14:textId="77777777" w:rsidR="00B81FB5" w:rsidRPr="00F04BD0" w:rsidRDefault="00B81FB5" w:rsidP="00911A9E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</w:tr>
    </w:tbl>
    <w:p w14:paraId="29CA6D0A" w14:textId="77777777" w:rsidR="00B81FB5" w:rsidRPr="00F04BD0" w:rsidRDefault="00B81FB5" w:rsidP="00B81FB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359"/>
      </w:tblGrid>
      <w:tr w:rsidR="00B81FB5" w:rsidRPr="00F04BD0" w14:paraId="3D037045" w14:textId="77777777" w:rsidTr="00911A9E">
        <w:tc>
          <w:tcPr>
            <w:tcW w:w="1843" w:type="dxa"/>
            <w:tcBorders>
              <w:top w:val="nil"/>
              <w:bottom w:val="nil"/>
            </w:tcBorders>
          </w:tcPr>
          <w:p w14:paraId="55C5F026" w14:textId="77777777" w:rsidR="00B81FB5" w:rsidRPr="00F04BD0" w:rsidRDefault="00B81FB5" w:rsidP="00911A9E">
            <w:pPr>
              <w:pStyle w:val="ListParagraph"/>
              <w:ind w:left="-111"/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Inspector Name Signature: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594443852"/>
            <w:placeholder>
              <w:docPart w:val="FDEEACD3382D4A96BD3A3F7B934468C5"/>
            </w:placeholder>
            <w:showingPlcHdr/>
          </w:sdtPr>
          <w:sdtEndPr/>
          <w:sdtContent>
            <w:tc>
              <w:tcPr>
                <w:tcW w:w="7359" w:type="dxa"/>
              </w:tcPr>
              <w:p w14:paraId="259AC1A4" w14:textId="77777777" w:rsidR="00B81FB5" w:rsidRPr="00F04BD0" w:rsidRDefault="00B81FB5" w:rsidP="00911A9E">
                <w:pPr>
                  <w:pStyle w:val="ListParagraph"/>
                  <w:ind w:left="0"/>
                  <w:rPr>
                    <w:rFonts w:ascii="Arial" w:hAnsi="Arial" w:cs="Arial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</w:tr>
    </w:tbl>
    <w:p w14:paraId="47F6C9AD" w14:textId="77777777" w:rsidR="00B81FB5" w:rsidRPr="00F04BD0" w:rsidRDefault="00B81FB5" w:rsidP="00B81FB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359"/>
      </w:tblGrid>
      <w:tr w:rsidR="00B81FB5" w:rsidRPr="00F04BD0" w14:paraId="5E83C146" w14:textId="77777777" w:rsidTr="00911A9E">
        <w:tc>
          <w:tcPr>
            <w:tcW w:w="1843" w:type="dxa"/>
            <w:tcBorders>
              <w:top w:val="nil"/>
              <w:bottom w:val="nil"/>
            </w:tcBorders>
          </w:tcPr>
          <w:p w14:paraId="61A3DE0B" w14:textId="77777777" w:rsidR="00B81FB5" w:rsidRPr="00F04BD0" w:rsidRDefault="00B81FB5" w:rsidP="00911A9E">
            <w:pPr>
              <w:pStyle w:val="ListParagraph"/>
              <w:ind w:left="-111"/>
              <w:rPr>
                <w:rFonts w:ascii="Arial" w:hAnsi="Arial" w:cs="Arial"/>
                <w:sz w:val="22"/>
                <w:szCs w:val="22"/>
              </w:rPr>
            </w:pPr>
            <w:r w:rsidRPr="00F04BD0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130244033"/>
            <w:placeholder>
              <w:docPart w:val="FDEEACD3382D4A96BD3A3F7B934468C5"/>
            </w:placeholder>
            <w:showingPlcHdr/>
          </w:sdtPr>
          <w:sdtEndPr/>
          <w:sdtContent>
            <w:tc>
              <w:tcPr>
                <w:tcW w:w="7359" w:type="dxa"/>
              </w:tcPr>
              <w:p w14:paraId="668A30EC" w14:textId="77777777" w:rsidR="00B81FB5" w:rsidRPr="00F04BD0" w:rsidRDefault="00B81FB5" w:rsidP="00911A9E">
                <w:pPr>
                  <w:pStyle w:val="ListParagraph"/>
                  <w:ind w:left="0"/>
                  <w:rPr>
                    <w:rFonts w:ascii="Arial" w:hAnsi="Arial" w:cs="Arial"/>
                    <w:sz w:val="22"/>
                    <w:szCs w:val="22"/>
                  </w:rPr>
                </w:pPr>
                <w:r w:rsidRPr="00611AAC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</w:tr>
    </w:tbl>
    <w:p w14:paraId="7F9A77B6" w14:textId="77777777" w:rsidR="00B81FB5" w:rsidRPr="00F04BD0" w:rsidRDefault="00B81FB5" w:rsidP="00B81FB5">
      <w:pPr>
        <w:rPr>
          <w:rFonts w:ascii="Arial" w:hAnsi="Arial" w:cs="Arial"/>
          <w:sz w:val="22"/>
          <w:szCs w:val="22"/>
          <w:lang w:val="en-US"/>
        </w:rPr>
      </w:pPr>
    </w:p>
    <w:sectPr w:rsidR="00B81FB5" w:rsidRPr="00F04BD0" w:rsidSect="004770EF">
      <w:headerReference w:type="default" r:id="rId7"/>
      <w:footerReference w:type="default" r:id="rId8"/>
      <w:headerReference w:type="first" r:id="rId9"/>
      <w:pgSz w:w="11906" w:h="16838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3BA9D" w14:textId="77777777" w:rsidR="000D4897" w:rsidRDefault="000D4897" w:rsidP="00C126DD">
      <w:pPr>
        <w:spacing w:after="0" w:line="240" w:lineRule="auto"/>
      </w:pPr>
      <w:r>
        <w:separator/>
      </w:r>
    </w:p>
  </w:endnote>
  <w:endnote w:type="continuationSeparator" w:id="0">
    <w:p w14:paraId="14E85757" w14:textId="77777777" w:rsidR="000D4897" w:rsidRDefault="000D4897" w:rsidP="00C12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Inter 18pt Light"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5F871" w14:textId="77777777" w:rsidR="005939A5" w:rsidRDefault="005939A5" w:rsidP="00EE6541">
    <w:pPr>
      <w:pStyle w:val="Footer"/>
      <w:rPr>
        <w:sz w:val="16"/>
        <w:szCs w:val="16"/>
      </w:rPr>
    </w:pPr>
  </w:p>
  <w:p w14:paraId="6F5E977A" w14:textId="77777777" w:rsidR="00882084" w:rsidRPr="000E0F3A" w:rsidRDefault="00882084" w:rsidP="00882084">
    <w:pPr>
      <w:pStyle w:val="Footer"/>
      <w:jc w:val="center"/>
      <w:rPr>
        <w:rFonts w:ascii="Inter 18pt Light" w:hAnsi="Inter 18pt Light"/>
        <w:sz w:val="16"/>
        <w:szCs w:val="16"/>
      </w:rPr>
    </w:pPr>
    <w:r w:rsidRPr="000E0F3A">
      <w:rPr>
        <w:rFonts w:ascii="Inter 18pt Light" w:hAnsi="Inter 18pt Light"/>
        <w:sz w:val="16"/>
        <w:szCs w:val="16"/>
      </w:rPr>
      <w:t>Pre Game Sports Checklist - Public and Products Liability Insurance</w:t>
    </w:r>
  </w:p>
  <w:p w14:paraId="409A027F" w14:textId="77777777" w:rsidR="00882084" w:rsidRPr="000E0F3A" w:rsidRDefault="00882084" w:rsidP="00882084">
    <w:pPr>
      <w:pStyle w:val="Footer"/>
      <w:tabs>
        <w:tab w:val="clear" w:pos="9026"/>
        <w:tab w:val="right" w:pos="9638"/>
      </w:tabs>
      <w:jc w:val="center"/>
      <w:rPr>
        <w:rFonts w:ascii="Inter 18pt Light" w:hAnsi="Inter 18pt Light"/>
        <w:sz w:val="16"/>
        <w:szCs w:val="16"/>
      </w:rPr>
    </w:pPr>
  </w:p>
  <w:p w14:paraId="4D77CDD4" w14:textId="62E402B0" w:rsidR="00CC243E" w:rsidRPr="000E0F3A" w:rsidRDefault="00015A6C" w:rsidP="00882084">
    <w:pPr>
      <w:pStyle w:val="Footer"/>
      <w:tabs>
        <w:tab w:val="clear" w:pos="9026"/>
        <w:tab w:val="right" w:pos="9638"/>
      </w:tabs>
      <w:jc w:val="center"/>
      <w:rPr>
        <w:rFonts w:ascii="Inter 18pt Light" w:hAnsi="Inter 18pt Light"/>
        <w:sz w:val="16"/>
        <w:szCs w:val="16"/>
      </w:rPr>
    </w:pPr>
    <w:r w:rsidRPr="000E0F3A">
      <w:rPr>
        <w:rFonts w:ascii="Inter 18pt Light" w:hAnsi="Inter 18pt Light"/>
        <w:sz w:val="16"/>
        <w:szCs w:val="16"/>
      </w:rPr>
      <w:t xml:space="preserve">York Underwriting is a Trading Name of CR Underwriting Pty Ltd ABN </w:t>
    </w:r>
    <w:r w:rsidR="004770EF" w:rsidRPr="004770EF">
      <w:rPr>
        <w:rFonts w:ascii="Inter 18pt Light" w:hAnsi="Inter 18pt Light"/>
        <w:sz w:val="16"/>
        <w:szCs w:val="16"/>
      </w:rPr>
      <w:t>24 674 417 246</w:t>
    </w:r>
    <w:r w:rsidRPr="000E0F3A">
      <w:rPr>
        <w:rFonts w:ascii="Inter 18pt Light" w:hAnsi="Inter 18pt Light"/>
        <w:sz w:val="16"/>
        <w:szCs w:val="16"/>
      </w:rPr>
      <w:t xml:space="preserve"> (CR Underwriting)</w:t>
    </w:r>
  </w:p>
  <w:p w14:paraId="0F47C8CA" w14:textId="472658B6" w:rsidR="00A67CD8" w:rsidRPr="000E0F3A" w:rsidRDefault="00015A6C" w:rsidP="00882084">
    <w:pPr>
      <w:pStyle w:val="Footer"/>
      <w:jc w:val="center"/>
      <w:rPr>
        <w:rFonts w:ascii="Inter 18pt Light" w:hAnsi="Inter 18pt Light"/>
        <w:sz w:val="16"/>
        <w:szCs w:val="16"/>
      </w:rPr>
    </w:pPr>
    <w:r w:rsidRPr="000E0F3A">
      <w:rPr>
        <w:rFonts w:ascii="Inter 18pt Light" w:hAnsi="Inter 18pt Light"/>
        <w:sz w:val="16"/>
        <w:szCs w:val="16"/>
      </w:rPr>
      <w:t>is an Authorised Representative (AR No. 131399) of SURA Pty Ltd (SURA) ABN 36 115 672 350 AFSL 294313</w:t>
    </w:r>
  </w:p>
  <w:p w14:paraId="4ED115E8" w14:textId="6843E226" w:rsidR="00C126DD" w:rsidRPr="000E0F3A" w:rsidRDefault="00A21DE3" w:rsidP="00882084">
    <w:pPr>
      <w:pStyle w:val="Footer"/>
      <w:jc w:val="center"/>
      <w:rPr>
        <w:rFonts w:ascii="Inter 18pt Light" w:hAnsi="Inter 18pt Light"/>
        <w:sz w:val="16"/>
        <w:szCs w:val="16"/>
      </w:rPr>
    </w:pPr>
    <w:r w:rsidRPr="000E0F3A">
      <w:rPr>
        <w:rFonts w:ascii="Inter 18pt Light" w:hAnsi="Inter 18pt Light"/>
        <w:sz w:val="16"/>
        <w:szCs w:val="16"/>
      </w:rPr>
      <w:t>YU</w:t>
    </w:r>
    <w:r w:rsidR="000C202C" w:rsidRPr="000E0F3A">
      <w:rPr>
        <w:rFonts w:ascii="Inter 18pt Light" w:hAnsi="Inter 18pt Light"/>
        <w:sz w:val="16"/>
        <w:szCs w:val="16"/>
      </w:rPr>
      <w:t>PGS</w:t>
    </w:r>
    <w:r w:rsidR="0076488A" w:rsidRPr="000E0F3A">
      <w:rPr>
        <w:rFonts w:ascii="Inter 18pt Light" w:hAnsi="Inter 18pt Light"/>
        <w:sz w:val="16"/>
        <w:szCs w:val="16"/>
      </w:rPr>
      <w:t>CHK</w:t>
    </w:r>
    <w:r w:rsidRPr="000E0F3A">
      <w:rPr>
        <w:rFonts w:ascii="Inter 18pt Light" w:hAnsi="Inter 18pt Light"/>
        <w:sz w:val="16"/>
        <w:szCs w:val="16"/>
      </w:rPr>
      <w:t xml:space="preserve"> 1.0 10-2025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EC646" w14:textId="77777777" w:rsidR="000D4897" w:rsidRDefault="000D4897" w:rsidP="00C126DD">
      <w:pPr>
        <w:spacing w:after="0" w:line="240" w:lineRule="auto"/>
      </w:pPr>
      <w:r>
        <w:separator/>
      </w:r>
    </w:p>
  </w:footnote>
  <w:footnote w:type="continuationSeparator" w:id="0">
    <w:p w14:paraId="4E75CEE4" w14:textId="77777777" w:rsidR="000D4897" w:rsidRDefault="000D4897" w:rsidP="00C12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AC5F8" w14:textId="5D254467" w:rsidR="00C126DD" w:rsidRPr="00A21DE3" w:rsidRDefault="005629B0" w:rsidP="00A21DE3">
    <w:pPr>
      <w:pStyle w:val="Header"/>
      <w:rPr>
        <w:sz w:val="16"/>
        <w:szCs w:val="16"/>
      </w:rPr>
    </w:pPr>
    <w:r>
      <w:rPr>
        <w:noProof/>
        <w14:ligatures w14:val="none"/>
      </w:rPr>
      <w:drawing>
        <wp:inline distT="0" distB="0" distL="0" distR="0" wp14:anchorId="79BE0499" wp14:editId="0FC6B6FD">
          <wp:extent cx="1080000" cy="315411"/>
          <wp:effectExtent l="0" t="0" r="6350" b="8890"/>
          <wp:docPr id="781679116" name="Picture 2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1679116" name="Picture 2" descr="A black and white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000" cy="315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03D8C" w14:textId="2C6BECE3" w:rsidR="00ED6274" w:rsidRDefault="00960635">
    <w:pPr>
      <w:pStyle w:val="Header"/>
    </w:pPr>
    <w:r>
      <w:rPr>
        <w:rFonts w:ascii="Arial" w:hAnsi="Arial" w:cs="Arial"/>
        <w:b/>
        <w:noProof/>
        <w:color w:val="FFFFFF" w:themeColor="background1"/>
        <w:sz w:val="96"/>
        <w:lang w:eastAsia="en-AU"/>
      </w:rPr>
      <w:drawing>
        <wp:anchor distT="0" distB="0" distL="114300" distR="114300" simplePos="0" relativeHeight="251659264" behindDoc="0" locked="0" layoutInCell="1" allowOverlap="1" wp14:anchorId="78283C53" wp14:editId="313638D6">
          <wp:simplePos x="0" y="0"/>
          <wp:positionH relativeFrom="column">
            <wp:posOffset>-27577</wp:posOffset>
          </wp:positionH>
          <wp:positionV relativeFrom="paragraph">
            <wp:posOffset>-1144270</wp:posOffset>
          </wp:positionV>
          <wp:extent cx="6183630" cy="7542530"/>
          <wp:effectExtent l="6350" t="0" r="0" b="0"/>
          <wp:wrapNone/>
          <wp:docPr id="589341853" name="Picture 2" descr="A close up of a paintin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341853" name="Picture 2" descr="A close up of a painting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6183630" cy="7542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A25FD72" wp14:editId="467E7281">
          <wp:simplePos x="0" y="0"/>
          <wp:positionH relativeFrom="column">
            <wp:posOffset>-21680</wp:posOffset>
          </wp:positionH>
          <wp:positionV relativeFrom="paragraph">
            <wp:posOffset>-22860</wp:posOffset>
          </wp:positionV>
          <wp:extent cx="1913466" cy="555445"/>
          <wp:effectExtent l="0" t="0" r="4445" b="3810"/>
          <wp:wrapNone/>
          <wp:docPr id="2073781081" name="Picture 3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781081" name="Picture 3" descr="A black and white logo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13466" cy="55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45EAC"/>
    <w:multiLevelType w:val="hybridMultilevel"/>
    <w:tmpl w:val="4E9044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35DB9"/>
    <w:multiLevelType w:val="hybridMultilevel"/>
    <w:tmpl w:val="18200AE4"/>
    <w:lvl w:ilvl="0" w:tplc="BE704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66359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E2C08"/>
    <w:multiLevelType w:val="hybridMultilevel"/>
    <w:tmpl w:val="D742AD48"/>
    <w:lvl w:ilvl="0" w:tplc="58485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5734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536474"/>
    <w:multiLevelType w:val="hybridMultilevel"/>
    <w:tmpl w:val="0C4AC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D80CE1"/>
    <w:multiLevelType w:val="hybridMultilevel"/>
    <w:tmpl w:val="9CA27DD0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679768">
    <w:abstractNumId w:val="3"/>
  </w:num>
  <w:num w:numId="2" w16cid:durableId="554587689">
    <w:abstractNumId w:val="3"/>
  </w:num>
  <w:num w:numId="3" w16cid:durableId="204832741">
    <w:abstractNumId w:val="2"/>
  </w:num>
  <w:num w:numId="4" w16cid:durableId="44527853">
    <w:abstractNumId w:val="4"/>
  </w:num>
  <w:num w:numId="5" w16cid:durableId="1799958669">
    <w:abstractNumId w:val="1"/>
  </w:num>
  <w:num w:numId="6" w16cid:durableId="2136629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H+7j9L/4pF/i1CaR02cyl3ZjJkZAxdT/QyIVrrqohUQ7N+YwIWqgIlvRp8zoExRyhsBRc15g812S5RkG7ZMFHQ==" w:salt="s2mZh3GXRbFujRUb+1KWs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DD"/>
    <w:rsid w:val="00015A6C"/>
    <w:rsid w:val="00021FCA"/>
    <w:rsid w:val="0003725D"/>
    <w:rsid w:val="000451DB"/>
    <w:rsid w:val="00084F47"/>
    <w:rsid w:val="00095E04"/>
    <w:rsid w:val="000C202C"/>
    <w:rsid w:val="000D4897"/>
    <w:rsid w:val="000E0F3A"/>
    <w:rsid w:val="000E6530"/>
    <w:rsid w:val="000E77F7"/>
    <w:rsid w:val="00100FEE"/>
    <w:rsid w:val="00114EB0"/>
    <w:rsid w:val="001553F1"/>
    <w:rsid w:val="001751CF"/>
    <w:rsid w:val="00185C9A"/>
    <w:rsid w:val="001A04CB"/>
    <w:rsid w:val="001D739F"/>
    <w:rsid w:val="001D7FB1"/>
    <w:rsid w:val="001E7517"/>
    <w:rsid w:val="002154F7"/>
    <w:rsid w:val="002672F3"/>
    <w:rsid w:val="002B302A"/>
    <w:rsid w:val="002C134E"/>
    <w:rsid w:val="002E245E"/>
    <w:rsid w:val="00303542"/>
    <w:rsid w:val="00310016"/>
    <w:rsid w:val="00340A9C"/>
    <w:rsid w:val="003F7176"/>
    <w:rsid w:val="003F7A64"/>
    <w:rsid w:val="0044249D"/>
    <w:rsid w:val="00470B10"/>
    <w:rsid w:val="004770EF"/>
    <w:rsid w:val="004D286C"/>
    <w:rsid w:val="005102F5"/>
    <w:rsid w:val="005162AB"/>
    <w:rsid w:val="00537C10"/>
    <w:rsid w:val="00546219"/>
    <w:rsid w:val="005629B0"/>
    <w:rsid w:val="005939A5"/>
    <w:rsid w:val="005B625F"/>
    <w:rsid w:val="005F211E"/>
    <w:rsid w:val="00605093"/>
    <w:rsid w:val="00611AAC"/>
    <w:rsid w:val="00641804"/>
    <w:rsid w:val="00656814"/>
    <w:rsid w:val="006F4929"/>
    <w:rsid w:val="007126C9"/>
    <w:rsid w:val="00722655"/>
    <w:rsid w:val="00732043"/>
    <w:rsid w:val="0075225A"/>
    <w:rsid w:val="0076488A"/>
    <w:rsid w:val="00772005"/>
    <w:rsid w:val="00780FE2"/>
    <w:rsid w:val="007810EB"/>
    <w:rsid w:val="00792B68"/>
    <w:rsid w:val="00832C1B"/>
    <w:rsid w:val="00844618"/>
    <w:rsid w:val="00882084"/>
    <w:rsid w:val="0088688A"/>
    <w:rsid w:val="008D245C"/>
    <w:rsid w:val="00916818"/>
    <w:rsid w:val="00946AAD"/>
    <w:rsid w:val="00960635"/>
    <w:rsid w:val="009860FC"/>
    <w:rsid w:val="009C624B"/>
    <w:rsid w:val="009D6045"/>
    <w:rsid w:val="009E2638"/>
    <w:rsid w:val="009E6967"/>
    <w:rsid w:val="00A008A1"/>
    <w:rsid w:val="00A024D9"/>
    <w:rsid w:val="00A14967"/>
    <w:rsid w:val="00A21DE3"/>
    <w:rsid w:val="00A33BC5"/>
    <w:rsid w:val="00A607A8"/>
    <w:rsid w:val="00A62653"/>
    <w:rsid w:val="00A67CD8"/>
    <w:rsid w:val="00A86D63"/>
    <w:rsid w:val="00AA2F79"/>
    <w:rsid w:val="00AD5F4E"/>
    <w:rsid w:val="00B55BF0"/>
    <w:rsid w:val="00B72A21"/>
    <w:rsid w:val="00B81FB5"/>
    <w:rsid w:val="00BE0A0C"/>
    <w:rsid w:val="00C06AD2"/>
    <w:rsid w:val="00C120B3"/>
    <w:rsid w:val="00C126DD"/>
    <w:rsid w:val="00C63E05"/>
    <w:rsid w:val="00C7046D"/>
    <w:rsid w:val="00C97A2C"/>
    <w:rsid w:val="00CA3887"/>
    <w:rsid w:val="00CC0CAF"/>
    <w:rsid w:val="00CC243E"/>
    <w:rsid w:val="00D83521"/>
    <w:rsid w:val="00D93FB6"/>
    <w:rsid w:val="00DA396D"/>
    <w:rsid w:val="00DB5E9C"/>
    <w:rsid w:val="00DC2400"/>
    <w:rsid w:val="00DD2FF1"/>
    <w:rsid w:val="00E45D87"/>
    <w:rsid w:val="00EB12DB"/>
    <w:rsid w:val="00EB35AC"/>
    <w:rsid w:val="00ED6274"/>
    <w:rsid w:val="00EE373F"/>
    <w:rsid w:val="00EE6541"/>
    <w:rsid w:val="00EF663D"/>
    <w:rsid w:val="00F04BD0"/>
    <w:rsid w:val="00F060AA"/>
    <w:rsid w:val="00F241F2"/>
    <w:rsid w:val="00F24354"/>
    <w:rsid w:val="00F767DC"/>
    <w:rsid w:val="00F96511"/>
    <w:rsid w:val="00FA7F91"/>
    <w:rsid w:val="00FB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49B9B7"/>
  <w15:chartTrackingRefBased/>
  <w15:docId w15:val="{A17D0EED-4FCB-4F20-9E11-CDA829703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88A"/>
  </w:style>
  <w:style w:type="paragraph" w:styleId="Heading1">
    <w:name w:val="heading 1"/>
    <w:basedOn w:val="Normal"/>
    <w:next w:val="Normal"/>
    <w:link w:val="Heading1Char"/>
    <w:uiPriority w:val="9"/>
    <w:qFormat/>
    <w:rsid w:val="00AA2F79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85734A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26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26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26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26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26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26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26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26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2F79"/>
    <w:rPr>
      <w:rFonts w:asciiTheme="majorHAnsi" w:eastAsiaTheme="majorEastAsia" w:hAnsiTheme="majorHAnsi" w:cstheme="majorBidi"/>
      <w:color w:val="85734A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26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26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26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26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26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26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26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26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26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26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26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26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26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26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26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26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26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26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26D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2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6DD"/>
  </w:style>
  <w:style w:type="paragraph" w:styleId="Footer">
    <w:name w:val="footer"/>
    <w:basedOn w:val="Normal"/>
    <w:link w:val="FooterChar"/>
    <w:uiPriority w:val="99"/>
    <w:unhideWhenUsed/>
    <w:rsid w:val="00C12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6DD"/>
  </w:style>
  <w:style w:type="table" w:styleId="TableGrid">
    <w:name w:val="Table Grid"/>
    <w:basedOn w:val="TableNormal"/>
    <w:uiPriority w:val="39"/>
    <w:rsid w:val="00A21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02F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02F5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99"/>
    <w:rsid w:val="00C7046D"/>
    <w:pPr>
      <w:spacing w:after="0" w:line="240" w:lineRule="auto"/>
    </w:pPr>
    <w:rPr>
      <w:rFonts w:ascii="Calibri" w:eastAsia="MS PGothic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itleHeading">
    <w:name w:val="Title Heading"/>
    <w:basedOn w:val="Heading1"/>
    <w:link w:val="TitleHeadingChar"/>
    <w:qFormat/>
    <w:rsid w:val="00D93FB6"/>
    <w:rPr>
      <w:rFonts w:ascii="Inter 18pt Light" w:hAnsi="Inter 18pt Light"/>
      <w:sz w:val="60"/>
      <w:szCs w:val="60"/>
    </w:rPr>
  </w:style>
  <w:style w:type="character" w:customStyle="1" w:styleId="TitleHeadingChar">
    <w:name w:val="Title Heading Char"/>
    <w:basedOn w:val="Heading1Char"/>
    <w:link w:val="TitleHeading"/>
    <w:rsid w:val="00D93FB6"/>
    <w:rPr>
      <w:rFonts w:ascii="Inter 18pt Light" w:eastAsiaTheme="majorEastAsia" w:hAnsi="Inter 18pt Light" w:cstheme="majorBidi"/>
      <w:color w:val="85734A"/>
      <w:sz w:val="60"/>
      <w:szCs w:val="60"/>
      <w:lang w:val="en-US"/>
    </w:rPr>
  </w:style>
  <w:style w:type="character" w:styleId="PlaceholderText">
    <w:name w:val="Placeholder Text"/>
    <w:basedOn w:val="DefaultParagraphFont"/>
    <w:uiPriority w:val="99"/>
    <w:semiHidden/>
    <w:rsid w:val="00DD2FF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DEEACD3382D4A96BD3A3F7B93446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5B2D8-8EDD-4BE2-9DE9-60AD2D920F57}"/>
      </w:docPartPr>
      <w:docPartBody>
        <w:p w:rsidR="003E54EB" w:rsidRDefault="003B33D0" w:rsidP="003B33D0">
          <w:pPr>
            <w:pStyle w:val="FDEEACD3382D4A96BD3A3F7B934468C5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0CB72-A01C-49B8-B861-7E888B87C842}"/>
      </w:docPartPr>
      <w:docPartBody>
        <w:p w:rsidR="003E54EB" w:rsidRDefault="003B33D0">
          <w:r w:rsidRPr="00AE38E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Inter 18pt Light"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3D0"/>
    <w:rsid w:val="003B33D0"/>
    <w:rsid w:val="003E54EB"/>
    <w:rsid w:val="00832C1B"/>
    <w:rsid w:val="00E45D87"/>
    <w:rsid w:val="00EB35AC"/>
    <w:rsid w:val="00FA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33D0"/>
    <w:rPr>
      <w:color w:val="666666"/>
    </w:rPr>
  </w:style>
  <w:style w:type="paragraph" w:customStyle="1" w:styleId="FDEEACD3382D4A96BD3A3F7B934468C5">
    <w:name w:val="FDEEACD3382D4A96BD3A3F7B934468C5"/>
    <w:rsid w:val="003B33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615</Words>
  <Characters>2807</Characters>
  <Application>Microsoft Office Word</Application>
  <DocSecurity>0</DocSecurity>
  <Lines>233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Gugich</dc:creator>
  <cp:keywords/>
  <dc:description/>
  <cp:lastModifiedBy>Vivian Oppl</cp:lastModifiedBy>
  <cp:revision>40</cp:revision>
  <cp:lastPrinted>2025-10-30T03:03:00Z</cp:lastPrinted>
  <dcterms:created xsi:type="dcterms:W3CDTF">2025-11-02T05:15:00Z</dcterms:created>
  <dcterms:modified xsi:type="dcterms:W3CDTF">2025-11-09T06:23:00Z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fd00a252-c12d-4026-883d-4a40fa1b168b</vt:lpwstr>
  </property>
</Properties>
</file>